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0083" w:rsidRDefault="00931968" w:rsidP="00A40083">
      <w:pPr>
        <w:pStyle w:val="a9"/>
        <w:numPr>
          <w:ilvl w:val="0"/>
          <w:numId w:val="1"/>
        </w:numPr>
        <w:ind w:leftChars="0"/>
        <w:rPr>
          <w:rFonts w:hint="eastAsia"/>
          <w:b/>
          <w:bCs/>
          <w:color w:val="000000" w:themeColor="text1"/>
          <w:kern w:val="24"/>
          <w:szCs w:val="44"/>
        </w:rPr>
      </w:pPr>
      <w:r>
        <w:rPr>
          <w:noProof/>
        </w:rPr>
        <w:drawing>
          <wp:inline distT="0" distB="0" distL="0" distR="0" wp14:anchorId="6C0C8118" wp14:editId="36C17972">
            <wp:extent cx="4572635" cy="342963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5CCA54" wp14:editId="7DCAD007">
            <wp:extent cx="4572635" cy="3429635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9BA2BD" wp14:editId="35BF12CA">
            <wp:extent cx="4572635" cy="3429635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4098F5" wp14:editId="0F38FD72">
            <wp:extent cx="4572635" cy="3429635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5FBD6E" wp14:editId="2BF2F596">
            <wp:extent cx="4572635" cy="3429635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C4400E" wp14:editId="5DDA1447">
            <wp:extent cx="4572635" cy="3429635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6A02">
        <w:rPr>
          <w:noProof/>
        </w:rPr>
        <w:lastRenderedPageBreak/>
        <w:drawing>
          <wp:inline distT="0" distB="0" distL="0" distR="0" wp14:anchorId="1248D4AB" wp14:editId="0F1354AE">
            <wp:extent cx="4572635" cy="3429635"/>
            <wp:effectExtent l="0" t="0" r="0" b="0"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A43F4B" wp14:editId="7F1D2743">
            <wp:extent cx="4572635" cy="3429635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7841AF" wp14:editId="4C7C924B">
            <wp:extent cx="4572635" cy="3429635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05182B" wp14:editId="787D0A0D">
            <wp:extent cx="4572635" cy="3429635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78C28" wp14:editId="06C8C8E8">
            <wp:extent cx="4572635" cy="3429635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D00ED2" wp14:editId="4BD58460">
            <wp:extent cx="4572635" cy="3429635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443AE7" wp14:editId="29949C91">
            <wp:extent cx="4572635" cy="3429635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4728B0" wp14:editId="55F0C2C0">
            <wp:extent cx="4572635" cy="3429635"/>
            <wp:effectExtent l="0" t="0" r="0" b="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C1F49" wp14:editId="1EF8FDB3">
            <wp:extent cx="4572635" cy="3429635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298F1F" wp14:editId="426482F6">
            <wp:extent cx="4572635" cy="3429635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0E405" wp14:editId="2E3866B0">
            <wp:extent cx="4572635" cy="3429635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C843BB" wp14:editId="51DB35F3">
            <wp:extent cx="4572635" cy="3429635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17D06" wp14:editId="71162F89">
            <wp:extent cx="4572635" cy="3429635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2A8B3C" wp14:editId="2A2C6F5D">
            <wp:extent cx="4572635" cy="3429635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B9124A" wp14:editId="27FF49A5">
            <wp:extent cx="4572635" cy="3429635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B91197" wp14:editId="61E48EBE">
            <wp:extent cx="4572635" cy="3429635"/>
            <wp:effectExtent l="0" t="0" r="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44F467" wp14:editId="2860E40B">
            <wp:extent cx="4572635" cy="3429635"/>
            <wp:effectExtent l="0" t="0" r="0" b="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193E8F" wp14:editId="6B81AF24">
            <wp:extent cx="4572635" cy="3429635"/>
            <wp:effectExtent l="0" t="0" r="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6928E4F2" wp14:editId="60E41544">
            <wp:extent cx="4572635" cy="3429635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2910CD7D" wp14:editId="04A7EA96">
            <wp:extent cx="4572635" cy="3429635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38DF3C7B" wp14:editId="6720192B">
            <wp:extent cx="4572635" cy="3429635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55726255" wp14:editId="20333D4F">
            <wp:extent cx="4572635" cy="3429635"/>
            <wp:effectExtent l="0" t="0" r="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68C3BEC9" wp14:editId="387B22FA">
            <wp:extent cx="4572635" cy="3429635"/>
            <wp:effectExtent l="0" t="0" r="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66F99142" wp14:editId="0F4672E9">
            <wp:extent cx="4572635" cy="3429635"/>
            <wp:effectExtent l="0" t="0" r="0" b="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1CB317A2" wp14:editId="1D9E642A">
            <wp:extent cx="4572635" cy="3429635"/>
            <wp:effectExtent l="0" t="0" r="0" b="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60756F94" wp14:editId="1446762E">
            <wp:extent cx="4572635" cy="3429635"/>
            <wp:effectExtent l="0" t="0" r="0" b="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6E308E63" wp14:editId="57D35756">
            <wp:extent cx="4572635" cy="3429635"/>
            <wp:effectExtent l="0" t="0" r="0" b="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61CA6352" wp14:editId="2C511BE7">
            <wp:extent cx="4572635" cy="3429635"/>
            <wp:effectExtent l="0" t="0" r="0" b="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3EA841F6" wp14:editId="57F75A6D">
            <wp:extent cx="4572635" cy="3429635"/>
            <wp:effectExtent l="0" t="0" r="0" b="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4754DC31" wp14:editId="1D90206A">
            <wp:extent cx="4572635" cy="3429635"/>
            <wp:effectExtent l="0" t="0" r="0" b="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3D384977" wp14:editId="33673498">
            <wp:extent cx="4572635" cy="3429635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1959874F" wp14:editId="1AA89E3E">
            <wp:extent cx="4572635" cy="3429635"/>
            <wp:effectExtent l="0" t="0" r="0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51CB815F" wp14:editId="072EF2FB">
            <wp:extent cx="4572635" cy="3429635"/>
            <wp:effectExtent l="0" t="0" r="0" b="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2F2C3604" wp14:editId="4E20FF16">
            <wp:extent cx="4572635" cy="3429635"/>
            <wp:effectExtent l="0" t="0" r="0" b="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62E6BB58" wp14:editId="48ADFC54">
            <wp:extent cx="4572635" cy="3429635"/>
            <wp:effectExtent l="0" t="0" r="0" b="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55B608CB" wp14:editId="437C2B43">
            <wp:extent cx="4572635" cy="3429635"/>
            <wp:effectExtent l="0" t="0" r="0" b="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0D94892D" wp14:editId="165F430A">
            <wp:extent cx="4572635" cy="3429635"/>
            <wp:effectExtent l="0" t="0" r="0" b="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5F9B993E" wp14:editId="6F52CBB8">
            <wp:extent cx="4572635" cy="3429635"/>
            <wp:effectExtent l="0" t="0" r="0" b="0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565E36C5" wp14:editId="7768172D">
            <wp:extent cx="4572635" cy="3429635"/>
            <wp:effectExtent l="0" t="0" r="0" b="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6F4E23F6" wp14:editId="23C695EC">
            <wp:extent cx="4572635" cy="3429635"/>
            <wp:effectExtent l="0" t="0" r="0" b="0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14723476" wp14:editId="7C534F68">
            <wp:extent cx="4572635" cy="3429635"/>
            <wp:effectExtent l="0" t="0" r="0" b="0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231A3FFF" wp14:editId="4115CCD0">
            <wp:extent cx="4572635" cy="3429635"/>
            <wp:effectExtent l="0" t="0" r="0" b="0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7C5F23B9" wp14:editId="68EA5A14">
            <wp:extent cx="4572635" cy="3429635"/>
            <wp:effectExtent l="0" t="0" r="0" b="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018EA46F" wp14:editId="5846F0C4">
            <wp:extent cx="4572635" cy="3429635"/>
            <wp:effectExtent l="0" t="0" r="0" b="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lastRenderedPageBreak/>
        <w:drawing>
          <wp:inline distT="0" distB="0" distL="0" distR="0" wp14:anchorId="348F831F" wp14:editId="00A5FB21">
            <wp:extent cx="4572635" cy="3429635"/>
            <wp:effectExtent l="0" t="0" r="0" b="0"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627">
        <w:rPr>
          <w:noProof/>
        </w:rPr>
        <w:drawing>
          <wp:inline distT="0" distB="0" distL="0" distR="0" wp14:anchorId="7A9FE3AC" wp14:editId="62EE30A6">
            <wp:extent cx="4572635" cy="3429635"/>
            <wp:effectExtent l="0" t="0" r="0" b="0"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66CD3C93" wp14:editId="6A99BF4C">
            <wp:extent cx="4572635" cy="3429635"/>
            <wp:effectExtent l="0" t="0" r="0" b="0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274CB608" wp14:editId="44F00834">
            <wp:extent cx="4572635" cy="3429635"/>
            <wp:effectExtent l="0" t="0" r="0" b="0"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47778EAD" wp14:editId="50A9703E">
            <wp:extent cx="4572635" cy="3429635"/>
            <wp:effectExtent l="0" t="0" r="0" b="0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0F43DBDC" wp14:editId="39563886">
            <wp:extent cx="4572635" cy="3429635"/>
            <wp:effectExtent l="0" t="0" r="0" b="0"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3BC34FF6" wp14:editId="4EDF5DB1">
            <wp:extent cx="4572635" cy="3429635"/>
            <wp:effectExtent l="0" t="0" r="0" b="0"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6A1A3A85" wp14:editId="0B43FDC0">
            <wp:extent cx="4572635" cy="3429635"/>
            <wp:effectExtent l="0" t="0" r="0" b="0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4A6A64C6" wp14:editId="6EA8D858">
            <wp:extent cx="4572635" cy="3429635"/>
            <wp:effectExtent l="0" t="0" r="0" b="0"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5E808EB2" wp14:editId="04EF1DB5">
            <wp:extent cx="4572635" cy="3429635"/>
            <wp:effectExtent l="0" t="0" r="0" b="0"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64535077" wp14:editId="6B42C968">
            <wp:extent cx="4572635" cy="3429635"/>
            <wp:effectExtent l="0" t="0" r="0" b="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7C35955C" wp14:editId="2EAFF0EB">
            <wp:extent cx="4572635" cy="3429635"/>
            <wp:effectExtent l="0" t="0" r="0" b="0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2EBA4303" wp14:editId="3AA98330">
            <wp:extent cx="4572635" cy="3429635"/>
            <wp:effectExtent l="0" t="0" r="0" b="0"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141A8BA7" wp14:editId="596C3685">
            <wp:extent cx="4572635" cy="3429635"/>
            <wp:effectExtent l="0" t="0" r="0" b="0"/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277476A4" wp14:editId="39F841C1">
            <wp:extent cx="4572635" cy="3429635"/>
            <wp:effectExtent l="0" t="0" r="0" b="0"/>
            <wp:docPr id="6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03FF4A3B" wp14:editId="73CF66FD">
            <wp:extent cx="4572635" cy="3429635"/>
            <wp:effectExtent l="0" t="0" r="0" b="0"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76AEE288" wp14:editId="2E356787">
            <wp:extent cx="4572635" cy="3429635"/>
            <wp:effectExtent l="0" t="0" r="0" b="0"/>
            <wp:docPr id="66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51D18414" wp14:editId="6DC4CB87">
            <wp:extent cx="4572635" cy="3429635"/>
            <wp:effectExtent l="0" t="0" r="0" b="0"/>
            <wp:docPr id="68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31C0F933" wp14:editId="5324D671">
            <wp:extent cx="4572635" cy="3429635"/>
            <wp:effectExtent l="0" t="0" r="0" b="0"/>
            <wp:docPr id="69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4743A0BD" wp14:editId="087A5DE3">
            <wp:extent cx="4572635" cy="3429635"/>
            <wp:effectExtent l="0" t="0" r="0" b="0"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59707E2B" wp14:editId="4BA51402">
            <wp:extent cx="4572635" cy="3429635"/>
            <wp:effectExtent l="0" t="0" r="0" b="0"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16FD6925" wp14:editId="12B770CF">
            <wp:extent cx="4572635" cy="3429635"/>
            <wp:effectExtent l="0" t="0" r="0" b="0"/>
            <wp:docPr id="72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226F69CD" wp14:editId="273AA495">
            <wp:extent cx="4572635" cy="3429635"/>
            <wp:effectExtent l="0" t="0" r="0" b="0"/>
            <wp:docPr id="73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0FC8AA12" wp14:editId="20312206">
            <wp:extent cx="4572635" cy="3429635"/>
            <wp:effectExtent l="0" t="0" r="0" b="0"/>
            <wp:docPr id="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lastRenderedPageBreak/>
        <w:drawing>
          <wp:inline distT="0" distB="0" distL="0" distR="0" wp14:anchorId="17F2FD79" wp14:editId="5FF2D4C3">
            <wp:extent cx="4572635" cy="3429635"/>
            <wp:effectExtent l="0" t="0" r="0" b="0"/>
            <wp:docPr id="75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73F">
        <w:rPr>
          <w:noProof/>
        </w:rPr>
        <w:drawing>
          <wp:inline distT="0" distB="0" distL="0" distR="0" wp14:anchorId="01D91376" wp14:editId="7FCC4871">
            <wp:extent cx="4572635" cy="3429635"/>
            <wp:effectExtent l="0" t="0" r="0" b="0"/>
            <wp:docPr id="76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083" w:rsidRDefault="00A40083" w:rsidP="00A40083">
      <w:pPr>
        <w:pStyle w:val="a9"/>
        <w:numPr>
          <w:ilvl w:val="0"/>
          <w:numId w:val="1"/>
        </w:numPr>
        <w:ind w:leftChars="0"/>
        <w:rPr>
          <w:b/>
          <w:bCs/>
          <w:color w:val="000000" w:themeColor="text1"/>
          <w:kern w:val="24"/>
          <w:szCs w:val="44"/>
        </w:rPr>
      </w:pPr>
      <w:bookmarkStart w:id="0" w:name="_GoBack"/>
      <w:bookmarkEnd w:id="0"/>
      <w:r>
        <w:rPr>
          <w:rFonts w:hint="eastAsia"/>
          <w:b/>
          <w:bCs/>
          <w:color w:val="000000" w:themeColor="text1"/>
          <w:kern w:val="24"/>
          <w:szCs w:val="44"/>
        </w:rPr>
        <w:t>シャクヤク</w:t>
      </w:r>
      <w:r w:rsidRPr="00751B5C">
        <w:rPr>
          <w:rFonts w:hint="eastAsia"/>
          <w:b/>
          <w:bCs/>
          <w:color w:val="000000" w:themeColor="text1"/>
          <w:kern w:val="24"/>
          <w:szCs w:val="44"/>
        </w:rPr>
        <w:t>はボタン科の</w:t>
      </w:r>
      <w:proofErr w:type="spellStart"/>
      <w:r w:rsidRPr="00751B5C">
        <w:rPr>
          <w:rFonts w:hint="eastAsia"/>
          <w:b/>
          <w:bCs/>
          <w:color w:val="000000" w:themeColor="text1"/>
          <w:kern w:val="24"/>
          <w:szCs w:val="44"/>
        </w:rPr>
        <w:t>Paeonia</w:t>
      </w:r>
      <w:proofErr w:type="spellEnd"/>
      <w:r w:rsidRPr="00751B5C">
        <w:rPr>
          <w:rFonts w:hint="eastAsia"/>
          <w:b/>
          <w:bCs/>
          <w:color w:val="000000" w:themeColor="text1"/>
          <w:kern w:val="24"/>
          <w:szCs w:val="44"/>
        </w:rPr>
        <w:t xml:space="preserve"> </w:t>
      </w:r>
      <w:r w:rsidRPr="00751B5C">
        <w:rPr>
          <w:rFonts w:hint="eastAsia"/>
          <w:b/>
          <w:bCs/>
          <w:color w:val="000000" w:themeColor="text1"/>
          <w:kern w:val="24"/>
          <w:szCs w:val="44"/>
        </w:rPr>
        <w:t>属</w:t>
      </w:r>
      <w:r>
        <w:rPr>
          <w:rFonts w:hint="eastAsia"/>
          <w:b/>
          <w:bCs/>
          <w:color w:val="000000" w:themeColor="text1"/>
          <w:kern w:val="24"/>
          <w:szCs w:val="44"/>
        </w:rPr>
        <w:t>に</w:t>
      </w:r>
      <w:r w:rsidRPr="00751B5C">
        <w:rPr>
          <w:rFonts w:hint="eastAsia"/>
          <w:b/>
          <w:bCs/>
          <w:color w:val="000000" w:themeColor="text1"/>
          <w:kern w:val="24"/>
          <w:szCs w:val="44"/>
        </w:rPr>
        <w:t>入</w:t>
      </w:r>
      <w:r>
        <w:rPr>
          <w:rFonts w:hint="eastAsia"/>
          <w:b/>
          <w:bCs/>
          <w:color w:val="000000" w:themeColor="text1"/>
          <w:kern w:val="24"/>
          <w:szCs w:val="44"/>
        </w:rPr>
        <w:t>る草本で亜種含め約</w:t>
      </w:r>
      <w:r>
        <w:rPr>
          <w:rFonts w:hint="eastAsia"/>
          <w:b/>
          <w:bCs/>
          <w:color w:val="000000" w:themeColor="text1"/>
          <w:kern w:val="24"/>
          <w:szCs w:val="44"/>
        </w:rPr>
        <w:t>40</w:t>
      </w:r>
      <w:r>
        <w:rPr>
          <w:rFonts w:hint="eastAsia"/>
          <w:b/>
          <w:bCs/>
          <w:color w:val="000000" w:themeColor="text1"/>
          <w:kern w:val="24"/>
          <w:szCs w:val="44"/>
        </w:rPr>
        <w:t>種あり</w:t>
      </w:r>
      <w:r w:rsidRPr="00751B5C">
        <w:rPr>
          <w:rFonts w:hint="eastAsia"/>
          <w:b/>
          <w:bCs/>
          <w:color w:val="000000" w:themeColor="text1"/>
          <w:kern w:val="24"/>
          <w:szCs w:val="44"/>
        </w:rPr>
        <w:t>、</w:t>
      </w:r>
      <w:r>
        <w:rPr>
          <w:rFonts w:hint="eastAsia"/>
          <w:b/>
          <w:bCs/>
          <w:color w:val="000000" w:themeColor="text1"/>
          <w:kern w:val="24"/>
          <w:szCs w:val="44"/>
        </w:rPr>
        <w:t>ヨーロッパから東アジアに分布する</w:t>
      </w:r>
      <w:proofErr w:type="spellStart"/>
      <w:r>
        <w:rPr>
          <w:rFonts w:hint="eastAsia"/>
          <w:b/>
          <w:color w:val="000000" w:themeColor="text1"/>
        </w:rPr>
        <w:t>Paeon</w:t>
      </w:r>
      <w:proofErr w:type="spellEnd"/>
      <w:r>
        <w:rPr>
          <w:rFonts w:hint="eastAsia"/>
          <w:b/>
          <w:color w:val="000000" w:themeColor="text1"/>
        </w:rPr>
        <w:t>節</w:t>
      </w:r>
      <w:r>
        <w:rPr>
          <w:rFonts w:hint="eastAsia"/>
          <w:b/>
          <w:bCs/>
          <w:color w:val="000000" w:themeColor="text1"/>
          <w:kern w:val="24"/>
          <w:szCs w:val="44"/>
        </w:rPr>
        <w:t>と北米に一部分布する</w:t>
      </w:r>
      <w:proofErr w:type="spellStart"/>
      <w:r>
        <w:rPr>
          <w:rFonts w:hint="eastAsia"/>
          <w:b/>
          <w:bCs/>
          <w:color w:val="000000" w:themeColor="text1"/>
          <w:kern w:val="24"/>
          <w:szCs w:val="44"/>
        </w:rPr>
        <w:t>Onaepia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>節に分かれ、前者はさらに</w:t>
      </w:r>
      <w:r>
        <w:rPr>
          <w:rFonts w:hint="eastAsia"/>
          <w:b/>
          <w:bCs/>
          <w:color w:val="000000" w:themeColor="text1"/>
          <w:kern w:val="24"/>
          <w:szCs w:val="44"/>
        </w:rPr>
        <w:t>3</w:t>
      </w:r>
      <w:r>
        <w:rPr>
          <w:rFonts w:hint="eastAsia"/>
          <w:b/>
          <w:bCs/>
          <w:color w:val="000000" w:themeColor="text1"/>
          <w:kern w:val="24"/>
          <w:szCs w:val="44"/>
        </w:rPr>
        <w:t>亜節（</w:t>
      </w:r>
      <w:proofErr w:type="spellStart"/>
      <w:r>
        <w:rPr>
          <w:rFonts w:hint="eastAsia"/>
          <w:b/>
          <w:bCs/>
          <w:color w:val="000000" w:themeColor="text1"/>
          <w:kern w:val="24"/>
          <w:szCs w:val="44"/>
        </w:rPr>
        <w:t>Albiflora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>、</w:t>
      </w:r>
      <w:proofErr w:type="spellStart"/>
      <w:r>
        <w:rPr>
          <w:rFonts w:hint="eastAsia"/>
          <w:b/>
          <w:bCs/>
          <w:color w:val="000000" w:themeColor="text1"/>
          <w:kern w:val="24"/>
          <w:szCs w:val="44"/>
        </w:rPr>
        <w:t>Foliolatae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>、</w:t>
      </w:r>
      <w:proofErr w:type="spellStart"/>
      <w:r>
        <w:rPr>
          <w:rFonts w:hint="eastAsia"/>
          <w:b/>
          <w:bCs/>
          <w:color w:val="000000" w:themeColor="text1"/>
          <w:kern w:val="24"/>
          <w:szCs w:val="44"/>
        </w:rPr>
        <w:t>Paeonia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>グループ）に分けられる。なお低木のボタンは</w:t>
      </w:r>
      <w:proofErr w:type="spellStart"/>
      <w:r>
        <w:rPr>
          <w:rFonts w:hint="eastAsia"/>
          <w:b/>
          <w:bCs/>
          <w:color w:val="000000" w:themeColor="text1"/>
          <w:kern w:val="24"/>
          <w:szCs w:val="44"/>
        </w:rPr>
        <w:t>Moutan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 xml:space="preserve"> </w:t>
      </w:r>
      <w:r>
        <w:rPr>
          <w:rFonts w:hint="eastAsia"/>
          <w:b/>
          <w:bCs/>
          <w:color w:val="000000" w:themeColor="text1"/>
          <w:kern w:val="24"/>
          <w:szCs w:val="44"/>
        </w:rPr>
        <w:t>節に属す。</w:t>
      </w:r>
    </w:p>
    <w:p w:rsidR="00A40083" w:rsidRDefault="00A40083" w:rsidP="00A40083">
      <w:pPr>
        <w:pStyle w:val="a9"/>
        <w:numPr>
          <w:ilvl w:val="0"/>
          <w:numId w:val="1"/>
        </w:numPr>
        <w:ind w:leftChars="0"/>
        <w:rPr>
          <w:b/>
          <w:bCs/>
          <w:color w:val="000000" w:themeColor="text1"/>
          <w:kern w:val="24"/>
          <w:szCs w:val="44"/>
        </w:rPr>
      </w:pPr>
      <w:r>
        <w:rPr>
          <w:rFonts w:hint="eastAsia"/>
          <w:b/>
          <w:bCs/>
          <w:color w:val="000000" w:themeColor="text1"/>
          <w:kern w:val="24"/>
          <w:szCs w:val="44"/>
        </w:rPr>
        <w:lastRenderedPageBreak/>
        <w:t>園芸品種を最も多く出した重要なシャクヤクの原種（</w:t>
      </w:r>
      <w:proofErr w:type="spellStart"/>
      <w:r w:rsidRPr="00F522EF">
        <w:rPr>
          <w:rFonts w:hint="eastAsia"/>
          <w:b/>
          <w:bCs/>
          <w:i/>
          <w:color w:val="000000" w:themeColor="text1"/>
          <w:kern w:val="24"/>
          <w:szCs w:val="44"/>
        </w:rPr>
        <w:t>P</w:t>
      </w:r>
      <w:r>
        <w:rPr>
          <w:rFonts w:hint="eastAsia"/>
          <w:b/>
          <w:bCs/>
          <w:i/>
          <w:color w:val="000000" w:themeColor="text1"/>
          <w:kern w:val="24"/>
          <w:szCs w:val="44"/>
        </w:rPr>
        <w:t>aeonia</w:t>
      </w:r>
      <w:proofErr w:type="spellEnd"/>
      <w:r>
        <w:rPr>
          <w:rFonts w:hint="eastAsia"/>
          <w:b/>
          <w:bCs/>
          <w:i/>
          <w:color w:val="000000" w:themeColor="text1"/>
          <w:kern w:val="24"/>
          <w:szCs w:val="44"/>
        </w:rPr>
        <w:t xml:space="preserve"> </w:t>
      </w:r>
      <w:proofErr w:type="spellStart"/>
      <w:r w:rsidRPr="00F522EF">
        <w:rPr>
          <w:rFonts w:hint="eastAsia"/>
          <w:b/>
          <w:bCs/>
          <w:i/>
          <w:color w:val="000000" w:themeColor="text1"/>
          <w:kern w:val="24"/>
          <w:szCs w:val="44"/>
        </w:rPr>
        <w:t>lactiflora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>）は中国東北部からシベリアに分布し、次に重要なオランダシャクヤク、ペレグリナ、マスカラ、細葉シャクヤクの原種はヨーロッパから小アジア・コ－カサスのいずれかに分布し、さらに</w:t>
      </w:r>
      <w:proofErr w:type="spellStart"/>
      <w:r w:rsidRPr="007D5A62">
        <w:rPr>
          <w:rFonts w:hint="eastAsia"/>
          <w:b/>
          <w:bCs/>
          <w:i/>
          <w:color w:val="000000" w:themeColor="text1"/>
          <w:kern w:val="24"/>
          <w:szCs w:val="44"/>
        </w:rPr>
        <w:t>P.anomala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>は中央アジア、</w:t>
      </w:r>
      <w:proofErr w:type="spellStart"/>
      <w:r w:rsidRPr="007D5A62">
        <w:rPr>
          <w:rFonts w:hint="eastAsia"/>
          <w:b/>
          <w:bCs/>
          <w:i/>
          <w:color w:val="000000" w:themeColor="text1"/>
          <w:kern w:val="24"/>
          <w:szCs w:val="44"/>
        </w:rPr>
        <w:t>P.emodii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>はヒマラヤ、</w:t>
      </w:r>
      <w:proofErr w:type="spellStart"/>
      <w:r w:rsidRPr="007D5A62">
        <w:rPr>
          <w:rFonts w:hint="eastAsia"/>
          <w:b/>
          <w:bCs/>
          <w:i/>
          <w:color w:val="000000" w:themeColor="text1"/>
          <w:kern w:val="24"/>
          <w:szCs w:val="44"/>
        </w:rPr>
        <w:t>P.veitchii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>は中国西部、紅花山芍薬（</w:t>
      </w:r>
      <w:proofErr w:type="spellStart"/>
      <w:r w:rsidRPr="00875510">
        <w:rPr>
          <w:rFonts w:hint="eastAsia"/>
          <w:b/>
          <w:bCs/>
          <w:i/>
          <w:color w:val="000000" w:themeColor="text1"/>
          <w:kern w:val="24"/>
          <w:szCs w:val="44"/>
        </w:rPr>
        <w:t>P.obovata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>）は中国・日本、山芍薬</w:t>
      </w:r>
      <w:r w:rsidRPr="00875510">
        <w:rPr>
          <w:rFonts w:hint="eastAsia"/>
          <w:b/>
          <w:bCs/>
          <w:i/>
          <w:color w:val="000000" w:themeColor="text1"/>
          <w:kern w:val="24"/>
          <w:szCs w:val="44"/>
        </w:rPr>
        <w:t>(</w:t>
      </w:r>
      <w:proofErr w:type="spellStart"/>
      <w:r w:rsidRPr="00875510">
        <w:rPr>
          <w:rFonts w:hint="eastAsia"/>
          <w:b/>
          <w:bCs/>
          <w:i/>
          <w:color w:val="000000" w:themeColor="text1"/>
          <w:kern w:val="24"/>
          <w:szCs w:val="44"/>
        </w:rPr>
        <w:t>P.japonica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>)</w:t>
      </w:r>
      <w:r>
        <w:rPr>
          <w:rFonts w:hint="eastAsia"/>
          <w:b/>
          <w:bCs/>
          <w:color w:val="000000" w:themeColor="text1"/>
          <w:kern w:val="24"/>
          <w:szCs w:val="44"/>
        </w:rPr>
        <w:t>は日本にのみ分布する。</w:t>
      </w:r>
    </w:p>
    <w:p w:rsidR="00A40083" w:rsidRDefault="00A40083" w:rsidP="00A40083">
      <w:pPr>
        <w:pStyle w:val="a9"/>
        <w:numPr>
          <w:ilvl w:val="0"/>
          <w:numId w:val="1"/>
        </w:numPr>
        <w:ind w:leftChars="0"/>
        <w:rPr>
          <w:b/>
          <w:bCs/>
          <w:color w:val="000000" w:themeColor="text1"/>
          <w:kern w:val="24"/>
          <w:szCs w:val="44"/>
        </w:rPr>
      </w:pPr>
      <w:r>
        <w:rPr>
          <w:rFonts w:hint="eastAsia"/>
          <w:b/>
          <w:bCs/>
          <w:color w:val="000000" w:themeColor="text1"/>
          <w:kern w:val="24"/>
          <w:szCs w:val="44"/>
        </w:rPr>
        <w:t>西洋ではシャクヤクは紀元前から薬用として利用され、</w:t>
      </w:r>
      <w:r>
        <w:rPr>
          <w:rFonts w:hint="eastAsia"/>
          <w:b/>
          <w:bCs/>
          <w:color w:val="000000" w:themeColor="text1"/>
          <w:kern w:val="24"/>
          <w:szCs w:val="44"/>
        </w:rPr>
        <w:t>1</w:t>
      </w:r>
      <w:r>
        <w:rPr>
          <w:rFonts w:hint="eastAsia"/>
          <w:b/>
          <w:bCs/>
          <w:color w:val="000000" w:themeColor="text1"/>
          <w:kern w:val="24"/>
          <w:szCs w:val="44"/>
        </w:rPr>
        <w:t>世紀の書物の「</w:t>
      </w:r>
      <w:r w:rsidRPr="00D50028">
        <w:rPr>
          <w:rFonts w:hint="eastAsia"/>
          <w:b/>
          <w:bCs/>
          <w:color w:val="FF0000"/>
          <w:kern w:val="24"/>
          <w:szCs w:val="38"/>
        </w:rPr>
        <w:t xml:space="preserve">De Materia </w:t>
      </w:r>
      <w:proofErr w:type="spellStart"/>
      <w:r w:rsidRPr="00D50028">
        <w:rPr>
          <w:rFonts w:hint="eastAsia"/>
          <w:b/>
          <w:bCs/>
          <w:color w:val="FF0000"/>
          <w:kern w:val="24"/>
          <w:szCs w:val="38"/>
        </w:rPr>
        <w:t>medica</w:t>
      </w:r>
      <w:proofErr w:type="spellEnd"/>
      <w:r>
        <w:rPr>
          <w:rFonts w:hint="eastAsia"/>
          <w:b/>
          <w:bCs/>
          <w:color w:val="000000" w:themeColor="text1"/>
          <w:kern w:val="24"/>
          <w:szCs w:val="44"/>
        </w:rPr>
        <w:t>」に書かれ、以後版画によく出てくる。</w:t>
      </w:r>
    </w:p>
    <w:p w:rsidR="00A40083" w:rsidRPr="00764F72" w:rsidRDefault="00A40083" w:rsidP="00A40083">
      <w:pPr>
        <w:pStyle w:val="HTML"/>
        <w:numPr>
          <w:ilvl w:val="0"/>
          <w:numId w:val="1"/>
        </w:numPr>
        <w:spacing w:line="273" w:lineRule="auto"/>
        <w:jc w:val="left"/>
        <w:rPr>
          <w:rStyle w:val="font10"/>
          <w:b/>
          <w:bCs/>
          <w:color w:val="000000" w:themeColor="text1"/>
          <w:kern w:val="24"/>
          <w:szCs w:val="44"/>
        </w:rPr>
      </w:pPr>
      <w:r>
        <w:rPr>
          <w:rFonts w:hint="eastAsia"/>
          <w:b/>
          <w:bCs/>
          <w:color w:val="000000" w:themeColor="text1"/>
          <w:kern w:val="24"/>
          <w:szCs w:val="44"/>
        </w:rPr>
        <w:t>観賞用としては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15</w:t>
      </w:r>
      <w:r w:rsidRPr="00C5390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世紀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初</w:t>
      </w:r>
      <w:r w:rsidRPr="00C5390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に「楽園の小庭園」の絵の中にオランダシャクヤクの一重が描かれている。</w:t>
      </w:r>
      <w:r w:rsidRPr="00C5390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15</w:t>
      </w:r>
      <w:r w:rsidRPr="00C5390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世紀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後半</w:t>
      </w:r>
      <w:r w:rsidRPr="00C5390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には</w:t>
      </w:r>
      <w:proofErr w:type="spellStart"/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M.</w:t>
      </w:r>
      <w:r w:rsidRPr="00C5390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Shongauer</w:t>
      </w:r>
      <w:proofErr w:type="spellEnd"/>
      <w:r w:rsidRPr="00C5390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が、</w:t>
      </w:r>
      <w:r w:rsidRPr="00C5390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16</w:t>
      </w:r>
      <w:r w:rsidRPr="00C5390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世紀には</w:t>
      </w:r>
      <w:proofErr w:type="spellStart"/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A.</w:t>
      </w:r>
      <w:r w:rsidRPr="00C5390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Durer</w:t>
      </w:r>
      <w:proofErr w:type="spellEnd"/>
      <w:r w:rsidRPr="00C5390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が一重を描いている。</w:t>
      </w:r>
      <w:r>
        <w:rPr>
          <w:rFonts w:hint="eastAsia"/>
          <w:b/>
          <w:bCs/>
          <w:color w:val="000000" w:themeColor="text1"/>
          <w:kern w:val="24"/>
          <w:szCs w:val="44"/>
        </w:rPr>
        <w:t>八重のオ</w:t>
      </w:r>
      <w:r w:rsidRPr="00E8583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ランダシャクヤクは</w:t>
      </w:r>
      <w:r w:rsidRPr="00E8583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17</w:t>
      </w:r>
      <w:r w:rsidRPr="00E8583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世紀初頭に</w:t>
      </w:r>
      <w:r w:rsidRPr="00E8583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Brueghel</w:t>
      </w:r>
      <w:r w:rsidRPr="00E8583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が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初めて</w:t>
      </w:r>
      <w:r w:rsidRPr="00E8583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描き、以後</w:t>
      </w:r>
      <w:r w:rsidRPr="00E8583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17-18</w:t>
      </w:r>
      <w:r w:rsidRPr="00E8583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世紀のオランダの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フランドル派の</w:t>
      </w:r>
      <w:r w:rsidRPr="00E8583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画家により垂れ下が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り</w:t>
      </w:r>
      <w:r w:rsidRPr="00E8583F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重弁の花が多数描かれ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た。既に</w:t>
      </w:r>
      <w:r w:rsidRPr="00E8583F">
        <w:rPr>
          <w:rStyle w:val="font10"/>
          <w:rFonts w:asciiTheme="minorHAnsi" w:hAnsiTheme="minorHAnsi"/>
          <w:b/>
          <w:color w:val="000000" w:themeColor="text1"/>
          <w:sz w:val="21"/>
        </w:rPr>
        <w:t>15</w:t>
      </w:r>
      <w:r w:rsidRPr="00E8583F">
        <w:rPr>
          <w:rStyle w:val="font10"/>
          <w:rFonts w:asciiTheme="minorHAnsi" w:hAnsiTheme="minorHAnsi" w:hint="eastAsia"/>
          <w:b/>
          <w:color w:val="000000" w:themeColor="text1"/>
          <w:sz w:val="21"/>
        </w:rPr>
        <w:t>世紀</w:t>
      </w:r>
      <w:r w:rsidRPr="00E8583F">
        <w:rPr>
          <w:rStyle w:val="font10"/>
          <w:rFonts w:asciiTheme="minorHAnsi" w:hAnsiTheme="minorHAnsi" w:cs="PMingLiU" w:hint="eastAsia"/>
          <w:b/>
          <w:color w:val="000000" w:themeColor="text1"/>
          <w:sz w:val="21"/>
        </w:rPr>
        <w:t>に</w:t>
      </w:r>
      <w:r>
        <w:rPr>
          <w:rStyle w:val="font10"/>
          <w:rFonts w:asciiTheme="minorHAnsi" w:hAnsiTheme="minorHAnsi" w:cs="PMingLiU" w:hint="eastAsia"/>
          <w:b/>
          <w:color w:val="000000" w:themeColor="text1"/>
          <w:sz w:val="21"/>
        </w:rPr>
        <w:t>は</w:t>
      </w:r>
      <w:r w:rsidRPr="00E8583F">
        <w:rPr>
          <w:rStyle w:val="font10"/>
          <w:rFonts w:asciiTheme="minorHAnsi" w:hAnsiTheme="minorHAnsi" w:cs="PMingLiU" w:hint="eastAsia"/>
          <w:b/>
          <w:color w:val="000000" w:themeColor="text1"/>
          <w:sz w:val="21"/>
        </w:rPr>
        <w:t>オランダシャクヤク八重</w:t>
      </w:r>
      <w:r>
        <w:rPr>
          <w:rStyle w:val="font10"/>
          <w:rFonts w:asciiTheme="minorHAnsi" w:hAnsiTheme="minorHAnsi" w:cs="ＭＳ 明朝" w:hint="eastAsia"/>
          <w:b/>
          <w:color w:val="000000" w:themeColor="text1"/>
          <w:sz w:val="21"/>
        </w:rPr>
        <w:t>品種</w:t>
      </w:r>
      <w:r w:rsidRPr="007D2AFE">
        <w:rPr>
          <w:rStyle w:val="font10"/>
          <w:rFonts w:asciiTheme="minorHAnsi" w:hAnsiTheme="minorHAnsi"/>
          <w:b/>
          <w:color w:val="000000" w:themeColor="text1"/>
          <w:sz w:val="21"/>
        </w:rPr>
        <w:t>'</w:t>
      </w:r>
      <w:proofErr w:type="spellStart"/>
      <w:r w:rsidRPr="007D2AFE">
        <w:rPr>
          <w:rStyle w:val="font10"/>
          <w:rFonts w:asciiTheme="minorHAnsi" w:hAnsiTheme="minorHAnsi"/>
          <w:b/>
          <w:color w:val="000000" w:themeColor="text1"/>
          <w:sz w:val="21"/>
        </w:rPr>
        <w:t>Albicans</w:t>
      </w:r>
      <w:proofErr w:type="spellEnd"/>
      <w:r w:rsidRPr="007D2AFE">
        <w:rPr>
          <w:rStyle w:val="font10"/>
          <w:rFonts w:asciiTheme="minorHAnsi" w:hAnsiTheme="minorHAnsi"/>
          <w:b/>
          <w:color w:val="000000" w:themeColor="text1"/>
          <w:sz w:val="21"/>
        </w:rPr>
        <w:t>'</w:t>
      </w:r>
      <w:r>
        <w:rPr>
          <w:rStyle w:val="font10"/>
          <w:rFonts w:asciiTheme="minorHAnsi" w:hAnsiTheme="minorHAnsi" w:hint="eastAsia"/>
          <w:b/>
          <w:color w:val="000000" w:themeColor="text1"/>
          <w:sz w:val="21"/>
        </w:rPr>
        <w:t>など</w:t>
      </w:r>
      <w:r>
        <w:rPr>
          <w:rStyle w:val="font10"/>
          <w:rFonts w:asciiTheme="minorHAnsi" w:hAnsiTheme="minorHAnsi" w:cs="ＭＳ 明朝" w:hint="eastAsia"/>
          <w:b/>
          <w:color w:val="000000" w:themeColor="text1"/>
          <w:sz w:val="21"/>
        </w:rPr>
        <w:t>が出現していたとされる。</w:t>
      </w:r>
    </w:p>
    <w:p w:rsidR="00A40083" w:rsidRPr="00764F72" w:rsidRDefault="00A40083" w:rsidP="00A40083">
      <w:pPr>
        <w:pStyle w:val="HTML"/>
        <w:numPr>
          <w:ilvl w:val="0"/>
          <w:numId w:val="1"/>
        </w:numPr>
        <w:spacing w:line="273" w:lineRule="auto"/>
        <w:jc w:val="left"/>
        <w:rPr>
          <w:b/>
          <w:bCs/>
          <w:color w:val="000000" w:themeColor="text1"/>
          <w:kern w:val="24"/>
          <w:szCs w:val="44"/>
        </w:rPr>
      </w:pP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1805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年に英国の</w:t>
      </w:r>
      <w:proofErr w:type="spellStart"/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J.Banks</w:t>
      </w:r>
      <w:proofErr w:type="spellEnd"/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が八重咲き中国品種（</w:t>
      </w:r>
      <w:proofErr w:type="spellStart"/>
      <w:r w:rsidRPr="0004192C">
        <w:rPr>
          <w:rFonts w:asciiTheme="minorHAnsi" w:hAnsiTheme="minorHAnsi" w:hint="eastAsia"/>
          <w:b/>
          <w:bCs/>
          <w:i/>
          <w:color w:val="000000" w:themeColor="text1"/>
          <w:kern w:val="24"/>
          <w:sz w:val="21"/>
          <w:szCs w:val="44"/>
        </w:rPr>
        <w:t>P.lactiflora</w:t>
      </w:r>
      <w:proofErr w:type="spellEnd"/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）‘</w:t>
      </w:r>
      <w:proofErr w:type="spellStart"/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Fragrans</w:t>
      </w:r>
      <w:proofErr w:type="spellEnd"/>
      <w:r w:rsidRPr="00764F72">
        <w:rPr>
          <w:rFonts w:asciiTheme="minorHAnsi" w:hAnsiTheme="minorHAnsi"/>
          <w:b/>
          <w:bCs/>
          <w:color w:val="000000" w:themeColor="text1"/>
          <w:kern w:val="24"/>
          <w:sz w:val="21"/>
          <w:szCs w:val="44"/>
        </w:rPr>
        <w:t>’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などをヨーロッパに導入し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本格的な洋芍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の育種が始ま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り、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八重大輪白色品種の名花‘</w:t>
      </w:r>
      <w:proofErr w:type="spellStart"/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Festiva</w:t>
      </w:r>
      <w:proofErr w:type="spellEnd"/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 xml:space="preserve"> maxima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’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などが生まれた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。アメリカでも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19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世紀前半から</w:t>
      </w:r>
      <w:r w:rsidRPr="00764F72">
        <w:rPr>
          <w:b/>
          <w:bCs/>
          <w:color w:val="000000" w:themeColor="text1"/>
          <w:kern w:val="24"/>
          <w:szCs w:val="44"/>
        </w:rPr>
        <w:t xml:space="preserve"> </w:t>
      </w:r>
      <w:r w:rsidRPr="00764F72">
        <w:rPr>
          <w:rFonts w:hint="eastAsia"/>
          <w:b/>
          <w:bCs/>
          <w:color w:val="000000" w:themeColor="text1"/>
          <w:kern w:val="24"/>
          <w:szCs w:val="44"/>
        </w:rPr>
        <w:t>育種始まり、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20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世紀には</w:t>
      </w:r>
      <w:proofErr w:type="spellStart"/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A.P.Saouders</w:t>
      </w:r>
      <w:proofErr w:type="spellEnd"/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らにより多数の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種間交雑品種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が作出され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た。また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America Peony Society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が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1904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年に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設立され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栽培・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育種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の指導や</w:t>
      </w:r>
      <w:r w:rsidRPr="00764F72"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品種登録が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行われている。</w:t>
      </w:r>
    </w:p>
    <w:p w:rsidR="00A40083" w:rsidRPr="00E260AE" w:rsidRDefault="00A40083" w:rsidP="00A40083">
      <w:pPr>
        <w:pStyle w:val="HTML"/>
        <w:numPr>
          <w:ilvl w:val="0"/>
          <w:numId w:val="1"/>
        </w:numPr>
        <w:spacing w:line="273" w:lineRule="auto"/>
        <w:jc w:val="left"/>
        <w:rPr>
          <w:b/>
          <w:bCs/>
          <w:color w:val="000000" w:themeColor="text1"/>
          <w:kern w:val="24"/>
          <w:szCs w:val="44"/>
        </w:rPr>
      </w:pP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シャクヤクの絵は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19</w:t>
      </w:r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世紀以後、八重のオランダシャクヤクから八重の</w:t>
      </w:r>
      <w:proofErr w:type="spellStart"/>
      <w:r w:rsidRPr="00B94590">
        <w:rPr>
          <w:rFonts w:asciiTheme="minorHAnsi" w:hAnsiTheme="minorHAnsi" w:hint="eastAsia"/>
          <w:b/>
          <w:bCs/>
          <w:i/>
          <w:color w:val="000000" w:themeColor="text1"/>
          <w:kern w:val="24"/>
          <w:sz w:val="21"/>
          <w:szCs w:val="44"/>
        </w:rPr>
        <w:t>P.lactiflora</w:t>
      </w:r>
      <w:proofErr w:type="spellEnd"/>
      <w:r>
        <w:rPr>
          <w:rFonts w:asciiTheme="minorHAnsi" w:hAnsiTheme="minorHAnsi" w:hint="eastAsia"/>
          <w:b/>
          <w:bCs/>
          <w:color w:val="000000" w:themeColor="text1"/>
          <w:kern w:val="24"/>
          <w:sz w:val="21"/>
          <w:szCs w:val="44"/>
        </w:rPr>
        <w:t>品種に置き換わり、ピサロ、ルノワ－ル、バ－ジル、マネ、ゴッホ、バラマンクなどが描いている。</w:t>
      </w:r>
    </w:p>
    <w:p w:rsidR="001D0F28" w:rsidRPr="00A40083" w:rsidRDefault="001D0F28"/>
    <w:sectPr w:rsidR="001D0F28" w:rsidRPr="00A40083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7139" w:rsidRDefault="00E77139" w:rsidP="00A40083">
      <w:r>
        <w:separator/>
      </w:r>
    </w:p>
  </w:endnote>
  <w:endnote w:type="continuationSeparator" w:id="0">
    <w:p w:rsidR="00E77139" w:rsidRDefault="00E77139" w:rsidP="00A400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7139" w:rsidRDefault="00E77139" w:rsidP="00A40083">
      <w:r>
        <w:separator/>
      </w:r>
    </w:p>
  </w:footnote>
  <w:footnote w:type="continuationSeparator" w:id="0">
    <w:p w:rsidR="00E77139" w:rsidRDefault="00E77139" w:rsidP="00A400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9975FE0"/>
    <w:multiLevelType w:val="hybridMultilevel"/>
    <w:tmpl w:val="A4724BCC"/>
    <w:lvl w:ilvl="0" w:tplc="D88C17B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1968"/>
    <w:rsid w:val="001D0F28"/>
    <w:rsid w:val="00896A02"/>
    <w:rsid w:val="00931968"/>
    <w:rsid w:val="009C6627"/>
    <w:rsid w:val="00A40083"/>
    <w:rsid w:val="00E1073F"/>
    <w:rsid w:val="00E77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96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93196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4008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A40083"/>
  </w:style>
  <w:style w:type="paragraph" w:styleId="a7">
    <w:name w:val="footer"/>
    <w:basedOn w:val="a"/>
    <w:link w:val="a8"/>
    <w:uiPriority w:val="99"/>
    <w:unhideWhenUsed/>
    <w:rsid w:val="00A40083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A40083"/>
  </w:style>
  <w:style w:type="paragraph" w:styleId="a9">
    <w:name w:val="List Paragraph"/>
    <w:basedOn w:val="a"/>
    <w:uiPriority w:val="34"/>
    <w:qFormat/>
    <w:rsid w:val="00A40083"/>
    <w:pPr>
      <w:ind w:leftChars="400" w:left="840"/>
    </w:pPr>
  </w:style>
  <w:style w:type="paragraph" w:styleId="HTML">
    <w:name w:val="HTML Preformatted"/>
    <w:basedOn w:val="a"/>
    <w:link w:val="HTML0"/>
    <w:uiPriority w:val="99"/>
    <w:unhideWhenUsed/>
    <w:rsid w:val="00A40083"/>
    <w:rPr>
      <w:rFonts w:ascii="Courier New" w:hAnsi="Courier New" w:cs="Courier New"/>
      <w:sz w:val="20"/>
      <w:szCs w:val="20"/>
    </w:rPr>
  </w:style>
  <w:style w:type="character" w:customStyle="1" w:styleId="HTML0">
    <w:name w:val="HTML 書式付き (文字)"/>
    <w:basedOn w:val="a0"/>
    <w:link w:val="HTML"/>
    <w:uiPriority w:val="99"/>
    <w:rsid w:val="00A40083"/>
    <w:rPr>
      <w:rFonts w:ascii="Courier New" w:hAnsi="Courier New" w:cs="Courier New"/>
      <w:sz w:val="20"/>
      <w:szCs w:val="20"/>
    </w:rPr>
  </w:style>
  <w:style w:type="character" w:customStyle="1" w:styleId="font10">
    <w:name w:val="font10"/>
    <w:basedOn w:val="a0"/>
    <w:rsid w:val="00A4008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96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93196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4008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A40083"/>
  </w:style>
  <w:style w:type="paragraph" w:styleId="a7">
    <w:name w:val="footer"/>
    <w:basedOn w:val="a"/>
    <w:link w:val="a8"/>
    <w:uiPriority w:val="99"/>
    <w:unhideWhenUsed/>
    <w:rsid w:val="00A40083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A40083"/>
  </w:style>
  <w:style w:type="paragraph" w:styleId="a9">
    <w:name w:val="List Paragraph"/>
    <w:basedOn w:val="a"/>
    <w:uiPriority w:val="34"/>
    <w:qFormat/>
    <w:rsid w:val="00A40083"/>
    <w:pPr>
      <w:ind w:leftChars="400" w:left="840"/>
    </w:pPr>
  </w:style>
  <w:style w:type="paragraph" w:styleId="HTML">
    <w:name w:val="HTML Preformatted"/>
    <w:basedOn w:val="a"/>
    <w:link w:val="HTML0"/>
    <w:uiPriority w:val="99"/>
    <w:unhideWhenUsed/>
    <w:rsid w:val="00A40083"/>
    <w:rPr>
      <w:rFonts w:ascii="Courier New" w:hAnsi="Courier New" w:cs="Courier New"/>
      <w:sz w:val="20"/>
      <w:szCs w:val="20"/>
    </w:rPr>
  </w:style>
  <w:style w:type="character" w:customStyle="1" w:styleId="HTML0">
    <w:name w:val="HTML 書式付き (文字)"/>
    <w:basedOn w:val="a0"/>
    <w:link w:val="HTML"/>
    <w:uiPriority w:val="99"/>
    <w:rsid w:val="00A40083"/>
    <w:rPr>
      <w:rFonts w:ascii="Courier New" w:hAnsi="Courier New" w:cs="Courier New"/>
      <w:sz w:val="20"/>
      <w:szCs w:val="20"/>
    </w:rPr>
  </w:style>
  <w:style w:type="character" w:customStyle="1" w:styleId="font10">
    <w:name w:val="font10"/>
    <w:basedOn w:val="a0"/>
    <w:rsid w:val="00A400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39</Pages>
  <Words>157</Words>
  <Characters>897</Characters>
  <Application>Microsoft Office Word</Application>
  <DocSecurity>0</DocSecurity>
  <Lines>7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FJ-USER</dc:creator>
  <cp:lastModifiedBy>FJ-USER</cp:lastModifiedBy>
  <cp:revision>3</cp:revision>
  <dcterms:created xsi:type="dcterms:W3CDTF">2020-04-13T00:26:00Z</dcterms:created>
  <dcterms:modified xsi:type="dcterms:W3CDTF">2020-04-13T01:48:00Z</dcterms:modified>
</cp:coreProperties>
</file>